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ind w:firstLine="720"/>
        <w:rPr>
          <w:rFonts w:ascii="Arial" w:cs="Arial" w:eastAsia="Arial" w:hAnsi="Arial"/>
          <w:color w:val="1f497d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نویسنده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مهرالدین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مشید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ind w:firstLine="720"/>
        <w:jc w:val="center"/>
        <w:rPr>
          <w:b w:val="1"/>
          <w:bCs w:val="1"/>
          <w:color w:val="1f497d"/>
        </w:rPr>
      </w:pPr>
      <w:r w:rsidDel="00000000" w:rsidR="00000000" w:rsidRPr="00000000">
        <w:rPr>
          <w:b w:val="1"/>
          <w:bCs w:val="1"/>
          <w:color w:val="1f497d"/>
          <w:rtl w:val="1"/>
        </w:rPr>
        <w:t xml:space="preserve">دین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 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و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 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دموکراسی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؛ 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از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 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سازگاری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 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ها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 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تا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 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چالش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 </w:t>
      </w:r>
      <w:r w:rsidDel="00000000" w:rsidR="00000000" w:rsidRPr="00000000">
        <w:rPr>
          <w:b w:val="1"/>
          <w:bCs w:val="1"/>
          <w:color w:val="1f497d"/>
          <w:rtl w:val="1"/>
        </w:rPr>
        <w:t xml:space="preserve">ها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فلسفه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کوتاه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ناسازگار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بلکه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میزان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اخلاقی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معنوی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معنابخشی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پردازد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مشارکت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هرگاه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منبعی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اخلاق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مسئولیت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پذیری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انسانی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همزیستی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انحصاری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حقیقت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شهروندان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بنابراین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چالش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بلکه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شهروندی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معاصر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بسیاری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اندیشمندان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دموکراتیک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همزیستی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1"/>
        </w:rPr>
        <w:t xml:space="preserve">. 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گیریم</w:t>
      </w:r>
      <w:r w:rsidDel="00000000" w:rsidR="00000000" w:rsidRPr="00000000">
        <w:rPr>
          <w:rtl w:val="1"/>
        </w:rPr>
        <w:t xml:space="preserve"> 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ارکان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عقیده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باورها</w:t>
      </w:r>
      <w:r w:rsidDel="00000000" w:rsidR="00000000" w:rsidRPr="00000000">
        <w:rPr>
          <w:rtl w:val="1"/>
        </w:rPr>
        <w:t xml:space="preserve">)؛ </w:t>
      </w:r>
      <w:r w:rsidDel="00000000" w:rsidR="00000000" w:rsidRPr="00000000">
        <w:rPr>
          <w:rtl w:val="1"/>
        </w:rPr>
        <w:t xml:space="preserve">ایمان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جهان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اعتقادی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عبادت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مناسک</w:t>
      </w:r>
      <w:r w:rsidDel="00000000" w:rsidR="00000000" w:rsidRPr="00000000">
        <w:rPr>
          <w:rtl w:val="1"/>
        </w:rPr>
        <w:t xml:space="preserve">)؛ </w:t>
      </w:r>
      <w:r w:rsidDel="00000000" w:rsidR="00000000" w:rsidRPr="00000000">
        <w:rPr>
          <w:rtl w:val="1"/>
        </w:rPr>
        <w:t xml:space="preserve">اعمال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آیین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نماز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دعا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اخلاق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فضایل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راستگویی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امانتداری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احکام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قوانین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قواعد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دستورهای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اجتماعی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فشرده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عقیده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عبادت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اخلاق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احکام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فشرده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عبارت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حاکمیت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سرچشمه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انتخابات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عادلانه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شهروندان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بتوانند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حاکمیت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همه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زمامداران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تفکیک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استقلال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مقننه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مجریه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قضائیه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رسانه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عقیده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مشارکت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شهروندان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پاسخگویی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شفافیت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مسئولان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اقلیت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استبداد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اکثریت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شهروندان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چارچوب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کوتاه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مشورت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پاسخگویی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مشارکت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بسیاری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آموزه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درباره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منشأ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حاکمیت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اراده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الهی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اختلاف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بنابراین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مربوط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بسیاری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متفکران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بینند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هرچند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مغایرت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چنانکه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بنیان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پیوسته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برابری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همبستگی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حاکمیت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اقلیت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پاسخگویی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انتخابات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برابری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شهروندان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حاکمیت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البته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انحصار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انتخاباتی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تشبیه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حذف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کوتاه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ساختمان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ریزد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لرزان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آسیب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ببینند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فروپاشی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پیوسته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پیوستگی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چالش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کشیده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حقیقی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بنیادین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تفاوتی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بلکه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انحصار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پوپولیسم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بنابراین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میشود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پوپولیستی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نزدیک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تاسف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افغانستان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قربانی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پوپولیسم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قانونمدار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فاجعه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چنانچه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اقتصادی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لازمه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ثروت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انحصار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اقتصادی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نابرابری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وضعیتی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بسیاری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شهروندان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تئوریک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تبدیل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گرفته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بنابراین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بنیادین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هماهنگی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پویای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استحکام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چون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ایمان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اعتقاد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باور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بنیادین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اخلاق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صداقت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امانت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انسانی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عبادات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مناسک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اعمالی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احکام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قواعدی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همبستگی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وحدت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مسئولیت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پذیری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پیروان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تخطی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سرپیچی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ضربه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صورتیکه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هماهنگ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تقویت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برابری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اخلاق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تأکید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مسئولیت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منشأ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آیا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پایه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های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اساسی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دین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مغایرت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دموکراسی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قرار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دارد</w:t>
      </w:r>
      <w:r w:rsidDel="00000000" w:rsidR="00000000" w:rsidRPr="00000000">
        <w:rPr>
          <w:b w:val="1"/>
          <w:bCs w:val="1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بستگی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برابری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شهروندان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پاسخگویی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بدانیم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آنگاه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مشورت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مسئولیت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پذیری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برداشت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نابرابر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پیروان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جنسیت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دموکراتیک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گیرند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بنابراین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منشأ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برکنار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دهند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منشأ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انسان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ندارند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بزرگ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اکثریت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گیرد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کدام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نقطه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چالش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قرائت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اشکال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اشکال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سکولار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کوشند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سازوکارهای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دموکراتیک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متضاد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یکسان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میزان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 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گفتنی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دخالت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وسطی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سکولاریسم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سیکولریسم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برخاسته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افراطیت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روبرو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سکولاریسم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سکولاریسم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تصمیمات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دیدگاه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آموزه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سرچشمه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تاسف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افراطیت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برده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بلکه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حاشیه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ستیزی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بسیاری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متفکران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بگیرد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همزیستی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برعکس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خشونت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جنگ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خشونت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پنداشته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فاجعه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‌ </w:t>
      </w:r>
      <w:r w:rsidDel="00000000" w:rsidR="00000000" w:rsidRPr="00000000">
        <w:rPr>
          <w:rtl w:val="1"/>
        </w:rPr>
        <w:t xml:space="preserve">پای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سکولاریسم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کشانده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البته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دشمنی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بلکه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رویایرویی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سکولاریسم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نیست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بلکه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سکولاریسم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کشور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البته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اصولگراها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سیاست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گذاشتن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سکولاریسم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فقهی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تاریخی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فلسفی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  </w:t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عبارت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قوانین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شریعت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آموزه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عقیده</w:t>
      </w:r>
      <w:r w:rsidDel="00000000" w:rsidR="00000000" w:rsidRPr="00000000">
        <w:rPr>
          <w:rtl w:val="1"/>
        </w:rPr>
        <w:t xml:space="preserve">؛  </w:t>
      </w:r>
      <w:r w:rsidDel="00000000" w:rsidR="00000000" w:rsidRPr="00000000">
        <w:rPr>
          <w:rtl w:val="1"/>
        </w:rPr>
        <w:t xml:space="preserve">گستره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باورهای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غیردینی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دولت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جدایی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مستقیم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البته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دیدگاه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طیف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گوناگونی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کشورها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سکولار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هستند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سازوکارهای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سالارانه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بنابراین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سیاست</w:t>
      </w:r>
      <w:r w:rsidDel="00000000" w:rsidR="00000000" w:rsidRPr="00000000">
        <w:rPr>
          <w:rtl w:val="1"/>
        </w:rPr>
        <w:t xml:space="preserve">»، </w:t>
      </w:r>
      <w:r w:rsidDel="00000000" w:rsidR="00000000" w:rsidRPr="00000000">
        <w:rPr>
          <w:rtl w:val="1"/>
        </w:rPr>
        <w:t xml:space="preserve">بلکه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میزان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firstLine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نقاط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سازگاری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تنش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میان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دین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دموکراسی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بصورت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انسان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مشورت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مشارکت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مسئولیت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پذیری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کرامت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انسان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بسیاری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ادیان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دانند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شهروندان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مشورت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مشارکت</w:t>
      </w:r>
      <w:r w:rsidDel="00000000" w:rsidR="00000000" w:rsidRPr="00000000">
        <w:rPr>
          <w:rtl w:val="1"/>
        </w:rPr>
        <w:t xml:space="preserve">؛ 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مفاهیمی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شورا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مشورت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اندیشمندان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مفاهیم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دانند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دموکراتیک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 </w:t>
      </w:r>
      <w:r w:rsidDel="00000000" w:rsidR="00000000" w:rsidRPr="00000000">
        <w:rPr>
          <w:rtl w:val="1"/>
        </w:rPr>
        <w:t xml:space="preserve">مسئولیت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پذیری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اندیشه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حاکمان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مسئول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پاسخگوی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شهروندان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firstLine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نقاط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تنش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چالش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منشأ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حاکمیت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حاکمیت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سرچشمه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بسیاری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قرائت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حاکمیت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خدا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منشأ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اقلیت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شهروندان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تأکید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پیروان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عقیده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اندیشه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عقیده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شناسد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قرائت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سخت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firstLine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حدود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سازگاری</w:t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بسیاری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متفکران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گردش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مسالمت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آمیز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تفکیک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شهروندان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انحصاری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افراط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گرایی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بزرگ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افراط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گرایی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معمولا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انحصار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حقیقت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تکثر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محدودیت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مخالفت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همراه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رقابت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شهروندی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پذیرش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دیدگاه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هرچه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افراطی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یابد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دموکراتیک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قرائت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بسیاری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اندیشمندان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سالار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همزیستی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firstLine="72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توازن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دولت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نمونه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متعددی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جهان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اسلام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وجود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دارد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نشان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توان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دولت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نوعی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توازن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برقرار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کرد</w:t>
      </w:r>
      <w:r w:rsidDel="00000000" w:rsidR="00000000" w:rsidRPr="00000000">
        <w:rPr>
          <w:rFonts w:ascii="Arial" w:cs="Arial" w:eastAsia="Arial" w:hAnsi="Arial"/>
          <w:rtl w:val="1"/>
        </w:rPr>
        <w:t xml:space="preserve">؛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گونه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عرصه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عمومی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حذف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دولت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ابزار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تحمیل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قرائت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خاص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تبدیل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گردد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کشورهایی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مانند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اندونزی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مالزی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تونس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ویژه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پس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قانون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اساسی</w:t>
      </w:r>
      <w:r w:rsidDel="00000000" w:rsidR="00000000" w:rsidRPr="00000000">
        <w:rPr>
          <w:rFonts w:ascii="Arial" w:cs="Arial" w:eastAsia="Arial" w:hAnsi="Arial"/>
          <w:rtl w:val="1"/>
        </w:rPr>
        <w:t xml:space="preserve"> ۲۰۱۴)، </w:t>
      </w:r>
      <w:r w:rsidDel="00000000" w:rsidR="00000000" w:rsidRPr="00000000">
        <w:rPr>
          <w:rFonts w:ascii="Arial" w:cs="Arial" w:eastAsia="Arial" w:hAnsi="Arial"/>
          <w:rtl w:val="1"/>
        </w:rPr>
        <w:t xml:space="preserve">آلبانی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حدودی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مراکش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الگوهای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متفاوت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تلاش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کرده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ضمن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حفظ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جایگاه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اجتماعی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فرهنگی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اسلام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اداره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دولت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پایه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قانون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حقوق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شهروندی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مشارکت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سیاسی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سامان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تجربه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نشان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سکولاریسم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الزاما</w:t>
      </w:r>
      <w:r w:rsidDel="00000000" w:rsidR="00000000" w:rsidRPr="00000000">
        <w:rPr>
          <w:rFonts w:ascii="Arial" w:cs="Arial" w:eastAsia="Arial" w:hAnsi="Arial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معنای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نفی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نیست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تواند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چارچوبی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همزیستی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مسالمت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آمیز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پیروان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ادیان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گرایش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مختلف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باشد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چنین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الگویی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رسالت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یعنی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هدایت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اخلاقی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معنوی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فرهنگی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جامعه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پردازد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دولت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وظیفه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تأمین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عدالت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امنیت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حقوق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برابر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شهروندان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عهده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گیرد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البته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هیچ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الگوها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کامل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بدون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چالش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نیستند</w:t>
      </w:r>
      <w:r w:rsidDel="00000000" w:rsidR="00000000" w:rsidRPr="00000000">
        <w:rPr>
          <w:rFonts w:ascii="Arial" w:cs="Arial" w:eastAsia="Arial" w:hAnsi="Arial"/>
          <w:rtl w:val="1"/>
        </w:rPr>
        <w:t xml:space="preserve">؛ </w:t>
      </w:r>
      <w:r w:rsidDel="00000000" w:rsidR="00000000" w:rsidRPr="00000000">
        <w:rPr>
          <w:rFonts w:ascii="Arial" w:cs="Arial" w:eastAsia="Arial" w:hAnsi="Arial"/>
          <w:rtl w:val="1"/>
        </w:rPr>
        <w:t xml:space="preserve">اما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تجربه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نشان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حفظ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استقلال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نسبی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دولت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تضعیف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انجامد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قداست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برابر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رقابت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سیاسی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منازعات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قدرت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پاسداری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شاید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یکی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مهم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ترین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درس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تجربه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باشد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هرگاه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سیاست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بدون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مرزبندی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روشن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یکدیگر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ادغام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شوند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آسیب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بیند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سیاست</w:t>
      </w:r>
      <w:r w:rsidDel="00000000" w:rsidR="00000000" w:rsidRPr="00000000">
        <w:rPr>
          <w:rFonts w:ascii="Arial" w:cs="Arial" w:eastAsia="Arial" w:hAnsi="Arial"/>
          <w:rtl w:val="1"/>
        </w:rPr>
        <w:t xml:space="preserve">؛ </w:t>
      </w:r>
      <w:r w:rsidDel="00000000" w:rsidR="00000000" w:rsidRPr="00000000">
        <w:rPr>
          <w:rFonts w:ascii="Arial" w:cs="Arial" w:eastAsia="Arial" w:hAnsi="Arial"/>
          <w:rtl w:val="1"/>
        </w:rPr>
        <w:t xml:space="preserve">اما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حفظ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حریم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دو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امکان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همزیستی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ثبات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بیش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پیش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اصولگراها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سنت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گرایان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بویژه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افراطیون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اسلام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کامل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شامل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حکومت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سیاست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قانون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دانند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جدایی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سیاست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معنای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کنار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گذاشتن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تلقی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حالی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اختلاف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سکولاریسم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بیش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آنکه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اختلاف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باشد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بحث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فقهی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سیاسی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تاریخی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فلسفی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سکولاریسم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معنای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رایج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نمی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کوشد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زندگی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فردی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اجتماعی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حذف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rtl w:val="1"/>
        </w:rPr>
        <w:t xml:space="preserve">؛ </w:t>
      </w:r>
      <w:r w:rsidDel="00000000" w:rsidR="00000000" w:rsidRPr="00000000">
        <w:rPr>
          <w:rFonts w:ascii="Arial" w:cs="Arial" w:eastAsia="Arial" w:hAnsi="Arial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کوشد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تبدیل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ابزار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قدرت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سیاسی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جلوگیری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نماید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هدف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حفظ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آزادی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وجدان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برابری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شهروندان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برابر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قانون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جلوگیری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انحصار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حقیقت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قدرت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دست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قرائت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منظر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تواند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همچنان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الهام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بخش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اخلاق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معنویت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همبستگی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اجتماعی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عدالت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خواهی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باشد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بی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آنکه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وسیله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حذف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مخالفان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مشروعیت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بخشی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خشونت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تبدیل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تجربه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تاریخ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نشان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هرگاه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کنار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اخلاق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کرامت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انسانی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قرار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گرفته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زمینه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ساز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صلح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مدارا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همزیستی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بوده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rtl w:val="1"/>
        </w:rPr>
        <w:t xml:space="preserve">؛ </w:t>
      </w:r>
      <w:r w:rsidDel="00000000" w:rsidR="00000000" w:rsidRPr="00000000">
        <w:rPr>
          <w:rFonts w:ascii="Arial" w:cs="Arial" w:eastAsia="Arial" w:hAnsi="Arial"/>
          <w:rtl w:val="1"/>
        </w:rPr>
        <w:t xml:space="preserve">اما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هرگاه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قدرت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سیاسی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درآمیخته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ابزار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رقابت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حکومتی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تبدیل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شده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خطر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تقدس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بخشی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قدرت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محدود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شدن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آزادی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گسترش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تعصب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یافته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چنین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شرایطی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مخالفت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سیاسی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مخالفت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تعبیر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مرز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نقد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حکومت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دشمنی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ایمان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رود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Fonts w:ascii="Arial" w:cs="Arial" w:eastAsia="Arial" w:hAnsi="Arial"/>
          <w:rtl w:val="1"/>
        </w:rPr>
        <w:t xml:space="preserve">ازاین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رو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اختلاف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سکولاریسم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توان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صرف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نزاعی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داران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دانست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اختلاف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بیش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چیز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پرسش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بنیادین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بازمی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گردد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بهترین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شیوه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تنظیم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رابطه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دولت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چیست</w:t>
      </w:r>
      <w:r w:rsidDel="00000000" w:rsidR="00000000" w:rsidRPr="00000000">
        <w:rPr>
          <w:rFonts w:ascii="Arial" w:cs="Arial" w:eastAsia="Arial" w:hAnsi="Arial"/>
          <w:rtl w:val="1"/>
        </w:rPr>
        <w:t xml:space="preserve">؛ </w:t>
      </w:r>
      <w:r w:rsidDel="00000000" w:rsidR="00000000" w:rsidRPr="00000000">
        <w:rPr>
          <w:rFonts w:ascii="Arial" w:cs="Arial" w:eastAsia="Arial" w:hAnsi="Arial"/>
          <w:rtl w:val="1"/>
        </w:rPr>
        <w:t xml:space="preserve">رابطه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قداست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پاسداری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سوءاستفاده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سیاسی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جلوگیری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نماید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بنابراین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چالش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rtl w:val="1"/>
        </w:rPr>
        <w:t xml:space="preserve"> «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سکولاریسم</w:t>
      </w:r>
      <w:r w:rsidDel="00000000" w:rsidR="00000000" w:rsidRPr="00000000">
        <w:rPr>
          <w:rFonts w:ascii="Arial" w:cs="Arial" w:eastAsia="Arial" w:hAnsi="Arial"/>
          <w:rtl w:val="1"/>
        </w:rPr>
        <w:t xml:space="preserve">»، </w:t>
      </w:r>
      <w:r w:rsidDel="00000000" w:rsidR="00000000" w:rsidRPr="00000000">
        <w:rPr>
          <w:rFonts w:ascii="Arial" w:cs="Arial" w:eastAsia="Arial" w:hAnsi="Arial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یافتن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الگویی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آزادی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حفظ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عدالت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حقوق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شهروندی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تضمین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گردد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قدرت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سیاسی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نتواند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دین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ابزاری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توجیه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استبداد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حذف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مخالفان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بهره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گیرد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ind w:firstLine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دین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دموکراسی</w:t>
      </w:r>
      <w:r w:rsidDel="00000000" w:rsidR="00000000" w:rsidRPr="00000000">
        <w:rPr>
          <w:b w:val="1"/>
          <w:bCs w:val="1"/>
          <w:rtl w:val="1"/>
        </w:rPr>
        <w:t xml:space="preserve">؛ </w:t>
      </w:r>
      <w:r w:rsidDel="00000000" w:rsidR="00000000" w:rsidRPr="00000000">
        <w:rPr>
          <w:b w:val="1"/>
          <w:bCs w:val="1"/>
          <w:rtl w:val="1"/>
        </w:rPr>
        <w:t xml:space="preserve">توسعه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سیاسی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اقتصادی</w:t>
      </w:r>
      <w:r w:rsidDel="00000000" w:rsidR="00000000" w:rsidRPr="00000000">
        <w:rPr>
          <w:b w:val="1"/>
          <w:bCs w:val="1"/>
          <w:rtl w:val="1"/>
        </w:rPr>
        <w:t xml:space="preserve"> </w:t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اقتصادی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برداشت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هرگاه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عدالت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امانت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کرامت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انسان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مسئولیت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پذیری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مبارزه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تأکید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مداری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گویی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مسالمت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آمیز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اقتصادی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شرایطی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ثبات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سرمایه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نوآوری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انحصار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حذف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مخالفان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تبدیل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سازوکار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ظاهری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یابد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تضعیف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گسترش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اقتصادی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بنابراین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وابسته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نهادهای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کارآمد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گویی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شهروندان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ظرفیت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اخلاقی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فرهنگی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چارچوبی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جای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تقابل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پیشرفت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گیرند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نتیجه</w:t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ind w:firstLine="720"/>
        <w:jc w:val="both"/>
        <w:rPr/>
      </w:pP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اخلاقی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شهروندان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همزیستی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حقیقت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یابد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کمتر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دموکراسی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shd w:fill="f6f6f6" w:val="clear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26-27-6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GwWxGPynvVNBZ7h1UHATbcXpWg==">CgMxLjA4AHIhMVdURFFNSmQ3Nml1dE43VmpPdlFicXZlRkQyNFpQaU5V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